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75792" w:rsidP="00B65EFC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AOODRAB n</w:t>
      </w:r>
      <w:r w:rsidR="008566D5" w:rsidRPr="000C31BB">
        <w:rPr>
          <w:rFonts w:ascii="Garamond" w:hAnsi="Garamond"/>
          <w:sz w:val="24"/>
          <w:szCs w:val="24"/>
        </w:rPr>
        <w:t xml:space="preserve"> </w:t>
      </w:r>
      <w:r w:rsidR="003312DB">
        <w:rPr>
          <w:rFonts w:ascii="Garamond" w:hAnsi="Garamond"/>
          <w:sz w:val="24"/>
          <w:szCs w:val="24"/>
        </w:rPr>
        <w:t>7906</w:t>
      </w:r>
      <w:r w:rsidR="008566D5" w:rsidRPr="000C31BB">
        <w:rPr>
          <w:rFonts w:ascii="Garamond" w:hAnsi="Garamond"/>
          <w:sz w:val="24"/>
          <w:szCs w:val="24"/>
        </w:rPr>
        <w:t xml:space="preserve">                                                   </w:t>
      </w:r>
      <w:r>
        <w:rPr>
          <w:rFonts w:ascii="Garamond" w:hAnsi="Garamond"/>
          <w:sz w:val="24"/>
          <w:szCs w:val="24"/>
        </w:rPr>
        <w:t xml:space="preserve">  </w:t>
      </w:r>
      <w:r w:rsidR="008566D5" w:rsidRPr="000C31BB">
        <w:rPr>
          <w:rFonts w:ascii="Garamond" w:hAnsi="Garamond"/>
          <w:sz w:val="24"/>
          <w:szCs w:val="24"/>
        </w:rPr>
        <w:t xml:space="preserve">    </w:t>
      </w:r>
      <w:r w:rsidR="00B65EFC" w:rsidRPr="000C31BB">
        <w:rPr>
          <w:rFonts w:ascii="Garamond" w:hAnsi="Garamond"/>
          <w:sz w:val="24"/>
          <w:szCs w:val="24"/>
        </w:rPr>
        <w:t xml:space="preserve">L’Aquila, </w:t>
      </w:r>
      <w:r w:rsidR="003350AD">
        <w:rPr>
          <w:rFonts w:ascii="Garamond" w:hAnsi="Garamond"/>
          <w:sz w:val="24"/>
          <w:szCs w:val="24"/>
        </w:rPr>
        <w:t>20</w:t>
      </w:r>
      <w:r w:rsidR="007544E6">
        <w:rPr>
          <w:rFonts w:ascii="Garamond" w:hAnsi="Garamond"/>
          <w:sz w:val="24"/>
          <w:szCs w:val="24"/>
        </w:rPr>
        <w:t xml:space="preserve"> novembre </w:t>
      </w:r>
      <w:r w:rsidR="004A5230">
        <w:rPr>
          <w:rFonts w:ascii="Garamond" w:hAnsi="Garamond"/>
          <w:sz w:val="24"/>
          <w:szCs w:val="24"/>
        </w:rPr>
        <w:t>2015</w:t>
      </w:r>
    </w:p>
    <w:p w:rsidR="00357612" w:rsidRDefault="00357612" w:rsidP="00E46F37">
      <w:pPr>
        <w:spacing w:line="360" w:lineRule="auto"/>
        <w:ind w:firstLine="0"/>
        <w:rPr>
          <w:rFonts w:ascii="Garamond" w:hAnsi="Garamond"/>
          <w:sz w:val="24"/>
          <w:szCs w:val="24"/>
        </w:rPr>
      </w:pPr>
    </w:p>
    <w:p w:rsidR="003350AD" w:rsidRDefault="00E13C69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 w:rsidRPr="00E13C69">
        <w:rPr>
          <w:rFonts w:ascii="Garamond" w:eastAsia="SimSun" w:hAnsi="Garamond" w:cs="Arial"/>
          <w:sz w:val="24"/>
          <w:szCs w:val="24"/>
          <w:lang w:eastAsia="zh-CN"/>
        </w:rPr>
        <w:t xml:space="preserve">Ai </w:t>
      </w:r>
      <w:r w:rsidR="003350AD">
        <w:rPr>
          <w:rFonts w:ascii="Garamond" w:eastAsia="SimSun" w:hAnsi="Garamond" w:cs="Arial"/>
          <w:sz w:val="24"/>
          <w:szCs w:val="24"/>
          <w:lang w:eastAsia="zh-CN"/>
        </w:rPr>
        <w:t xml:space="preserve">Dirigenti scolastici </w:t>
      </w: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>delle scuole del Primo ciclo di istruzione</w:t>
      </w:r>
    </w:p>
    <w:p w:rsidR="00851F19" w:rsidRDefault="00851F19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 xml:space="preserve">Ai Docenti Referenti </w:t>
      </w:r>
      <w:r w:rsidR="00851F19">
        <w:rPr>
          <w:rFonts w:ascii="Garamond" w:eastAsia="SimSun" w:hAnsi="Garamond" w:cs="Arial"/>
          <w:sz w:val="24"/>
          <w:szCs w:val="24"/>
          <w:lang w:eastAsia="zh-CN"/>
        </w:rPr>
        <w:t>d’istituto</w:t>
      </w:r>
    </w:p>
    <w:p w:rsidR="00851F19" w:rsidRDefault="00851F19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 xml:space="preserve">Ai componenti lo Staff regionale </w:t>
      </w: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>per le Indicazioni nazionali 2012</w:t>
      </w:r>
    </w:p>
    <w:p w:rsidR="00851F19" w:rsidRDefault="00851F19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</w:p>
    <w:p w:rsidR="00851F19" w:rsidRDefault="00851F19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>Alle docenti esperte della scuola polo</w:t>
      </w: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</w:p>
    <w:p w:rsidR="003350AD" w:rsidRDefault="003350AD" w:rsidP="003350AD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>e, p. c.         ai Responsabili degli Ambiti Territoriali</w:t>
      </w:r>
    </w:p>
    <w:p w:rsidR="00E13C69" w:rsidRPr="00E13C69" w:rsidRDefault="00E13C69" w:rsidP="00E13C69">
      <w:pPr>
        <w:spacing w:line="360" w:lineRule="auto"/>
        <w:ind w:firstLine="0"/>
        <w:jc w:val="right"/>
        <w:rPr>
          <w:rFonts w:ascii="Garamond" w:eastAsia="SimSun" w:hAnsi="Garamond" w:cs="Arial"/>
          <w:sz w:val="24"/>
          <w:szCs w:val="24"/>
          <w:lang w:eastAsia="zh-CN"/>
        </w:rPr>
      </w:pPr>
    </w:p>
    <w:p w:rsidR="00E10A18" w:rsidRDefault="00E13C69" w:rsidP="00E13C69">
      <w:pPr>
        <w:spacing w:line="276" w:lineRule="auto"/>
        <w:ind w:left="1418" w:hanging="1418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 w:rsidRPr="00E13C69">
        <w:rPr>
          <w:rFonts w:ascii="Garamond" w:eastAsia="SimSun" w:hAnsi="Garamond" w:cs="Arial"/>
          <w:sz w:val="24"/>
          <w:szCs w:val="24"/>
          <w:lang w:eastAsia="zh-CN"/>
        </w:rPr>
        <w:t xml:space="preserve">OGGETTO: </w:t>
      </w:r>
      <w:r w:rsidR="003350AD">
        <w:rPr>
          <w:rFonts w:ascii="Garamond" w:eastAsia="SimSun" w:hAnsi="Garamond" w:cs="Arial"/>
          <w:sz w:val="24"/>
          <w:szCs w:val="24"/>
          <w:lang w:eastAsia="zh-CN"/>
        </w:rPr>
        <w:t>Prosecuzione delle iniziative sperimentali in materia di CERTIFICAZIONE DELLE COMPETENZE</w:t>
      </w:r>
      <w:r w:rsidR="00851F19">
        <w:rPr>
          <w:rFonts w:ascii="Garamond" w:eastAsia="SimSun" w:hAnsi="Garamond" w:cs="Arial"/>
          <w:sz w:val="24"/>
          <w:szCs w:val="24"/>
          <w:lang w:eastAsia="zh-CN"/>
        </w:rPr>
        <w:t xml:space="preserve"> </w:t>
      </w:r>
      <w:r w:rsidR="003350AD">
        <w:rPr>
          <w:rFonts w:ascii="Garamond" w:eastAsia="SimSun" w:hAnsi="Garamond" w:cs="Arial"/>
          <w:sz w:val="24"/>
          <w:szCs w:val="24"/>
          <w:lang w:eastAsia="zh-CN"/>
        </w:rPr>
        <w:t>nel primo ciclo di istruzione. A. s. 2015/16</w:t>
      </w:r>
    </w:p>
    <w:p w:rsidR="00E13C69" w:rsidRPr="007B4579" w:rsidRDefault="00E10A18" w:rsidP="00E13C69">
      <w:pPr>
        <w:spacing w:line="276" w:lineRule="auto"/>
        <w:ind w:left="1418" w:hanging="1418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 xml:space="preserve">                        </w:t>
      </w:r>
      <w:r w:rsidR="00772F2B" w:rsidRPr="007B4579">
        <w:rPr>
          <w:rFonts w:ascii="Garamond" w:eastAsia="SimSun" w:hAnsi="Garamond" w:cs="Arial"/>
          <w:b/>
          <w:sz w:val="24"/>
          <w:szCs w:val="24"/>
          <w:lang w:eastAsia="zh-CN"/>
        </w:rPr>
        <w:t xml:space="preserve">Convocazione </w:t>
      </w:r>
      <w:r w:rsidR="007B4579" w:rsidRPr="007B4579">
        <w:rPr>
          <w:rFonts w:ascii="Garamond" w:eastAsia="SimSun" w:hAnsi="Garamond" w:cs="Arial"/>
          <w:b/>
          <w:sz w:val="24"/>
          <w:szCs w:val="24"/>
          <w:lang w:eastAsia="zh-CN"/>
        </w:rPr>
        <w:t xml:space="preserve"> </w:t>
      </w:r>
      <w:r w:rsidR="003350AD">
        <w:rPr>
          <w:rFonts w:ascii="Garamond" w:eastAsia="SimSun" w:hAnsi="Garamond" w:cs="Arial"/>
          <w:b/>
          <w:sz w:val="24"/>
          <w:szCs w:val="24"/>
          <w:lang w:eastAsia="zh-CN"/>
        </w:rPr>
        <w:t xml:space="preserve">Conferenze di Servizio per i Dirigenti scolastici e i Docenti referenti d’Istituto. 1 e 2 dicembre </w:t>
      </w:r>
      <w:r w:rsidR="00772F2B" w:rsidRPr="007B4579">
        <w:rPr>
          <w:rFonts w:ascii="Garamond" w:eastAsia="SimSun" w:hAnsi="Garamond" w:cs="Arial"/>
          <w:b/>
          <w:sz w:val="24"/>
          <w:szCs w:val="24"/>
          <w:lang w:eastAsia="zh-CN"/>
        </w:rPr>
        <w:t>2015</w:t>
      </w:r>
      <w:r w:rsidR="007B4579">
        <w:rPr>
          <w:rFonts w:ascii="Garamond" w:eastAsia="SimSun" w:hAnsi="Garamond" w:cs="Arial"/>
          <w:b/>
          <w:sz w:val="24"/>
          <w:szCs w:val="24"/>
          <w:lang w:eastAsia="zh-CN"/>
        </w:rPr>
        <w:t>.</w:t>
      </w:r>
    </w:p>
    <w:p w:rsidR="00E13C69" w:rsidRPr="00E13C69" w:rsidRDefault="00E13C69" w:rsidP="00E46F37">
      <w:pPr>
        <w:spacing w:line="276" w:lineRule="auto"/>
        <w:ind w:firstLine="0"/>
        <w:jc w:val="both"/>
        <w:rPr>
          <w:rFonts w:ascii="Garamond" w:eastAsia="SimSun" w:hAnsi="Garamond" w:cs="Arial"/>
          <w:sz w:val="24"/>
          <w:szCs w:val="24"/>
          <w:lang w:eastAsia="zh-CN"/>
        </w:rPr>
      </w:pPr>
    </w:p>
    <w:p w:rsidR="00851F19" w:rsidRDefault="00772F2B" w:rsidP="00D53420">
      <w:pPr>
        <w:spacing w:line="276" w:lineRule="auto"/>
        <w:ind w:firstLine="851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 w:rsidRPr="00772F2B">
        <w:rPr>
          <w:rFonts w:ascii="Garamond" w:eastAsia="SimSun" w:hAnsi="Garamond" w:cs="Arial"/>
          <w:sz w:val="24"/>
          <w:szCs w:val="24"/>
          <w:lang w:eastAsia="zh-CN"/>
        </w:rPr>
        <w:t xml:space="preserve">Le SS.LL. sono invitate a partecipare </w:t>
      </w:r>
      <w:r w:rsidR="003350AD">
        <w:rPr>
          <w:rFonts w:ascii="Garamond" w:eastAsia="SimSun" w:hAnsi="Garamond" w:cs="Arial"/>
          <w:sz w:val="24"/>
          <w:szCs w:val="24"/>
          <w:lang w:eastAsia="zh-CN"/>
        </w:rPr>
        <w:t>alle Conferenze di Servizio, in relazione all’oggetto,  fissate secondo il seguente calendario:</w:t>
      </w:r>
    </w:p>
    <w:p w:rsidR="00401466" w:rsidRDefault="003350AD" w:rsidP="00401466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 w:rsidRPr="00401466">
        <w:rPr>
          <w:rFonts w:ascii="Garamond" w:eastAsia="SimSun" w:hAnsi="Garamond" w:cs="Arial"/>
          <w:sz w:val="24"/>
          <w:szCs w:val="24"/>
          <w:lang w:eastAsia="zh-CN"/>
        </w:rPr>
        <w:t xml:space="preserve"> </w:t>
      </w:r>
      <w:r w:rsidRPr="00401466">
        <w:rPr>
          <w:rFonts w:ascii="Garamond" w:eastAsia="SimSun" w:hAnsi="Garamond" w:cs="Arial"/>
          <w:b/>
          <w:sz w:val="24"/>
          <w:szCs w:val="24"/>
          <w:lang w:eastAsia="zh-CN"/>
        </w:rPr>
        <w:t>per le scuole delle province di Pescara e Chieti</w:t>
      </w:r>
      <w:r w:rsidRPr="00401466">
        <w:rPr>
          <w:rFonts w:ascii="Garamond" w:eastAsia="SimSun" w:hAnsi="Garamond" w:cs="Arial"/>
          <w:sz w:val="24"/>
          <w:szCs w:val="24"/>
          <w:lang w:eastAsia="zh-CN"/>
        </w:rPr>
        <w:t xml:space="preserve">: </w:t>
      </w:r>
    </w:p>
    <w:p w:rsidR="003350AD" w:rsidRDefault="00401466" w:rsidP="00D53420">
      <w:pPr>
        <w:pStyle w:val="Paragrafoelenco"/>
        <w:spacing w:line="276" w:lineRule="auto"/>
        <w:ind w:left="1211" w:firstLine="0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 w:rsidRPr="00401466">
        <w:rPr>
          <w:rFonts w:ascii="Garamond" w:eastAsia="SimSun" w:hAnsi="Garamond" w:cs="Arial"/>
          <w:sz w:val="24"/>
          <w:szCs w:val="24"/>
          <w:lang w:eastAsia="zh-CN"/>
        </w:rPr>
        <w:t>Martedì 1 dicembre 2015</w:t>
      </w:r>
      <w:r>
        <w:rPr>
          <w:rFonts w:ascii="Garamond" w:eastAsia="SimSun" w:hAnsi="Garamond" w:cs="Arial"/>
          <w:sz w:val="24"/>
          <w:szCs w:val="24"/>
          <w:lang w:eastAsia="zh-CN"/>
        </w:rPr>
        <w:t xml:space="preserve"> </w:t>
      </w:r>
      <w:r w:rsidR="003350AD" w:rsidRPr="00401466">
        <w:rPr>
          <w:rFonts w:ascii="Garamond" w:eastAsia="SimSun" w:hAnsi="Garamond" w:cs="Arial"/>
          <w:sz w:val="24"/>
          <w:szCs w:val="24"/>
          <w:lang w:eastAsia="zh-CN"/>
        </w:rPr>
        <w:t>dalle ore 10.00 alle ore 12.30, presso l’I.I.S. “Alessandrini” via D’Agnese, MONTESILVANO.</w:t>
      </w:r>
    </w:p>
    <w:p w:rsidR="00401466" w:rsidRDefault="009C164F" w:rsidP="00401466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>.</w:t>
      </w:r>
      <w:r w:rsidR="00401466" w:rsidRPr="00401466">
        <w:rPr>
          <w:rFonts w:ascii="Garamond" w:eastAsia="SimSun" w:hAnsi="Garamond" w:cs="Arial"/>
          <w:sz w:val="24"/>
          <w:szCs w:val="24"/>
          <w:lang w:eastAsia="zh-CN"/>
        </w:rPr>
        <w:t xml:space="preserve"> </w:t>
      </w:r>
      <w:r w:rsidR="00401466" w:rsidRPr="00401466">
        <w:rPr>
          <w:rFonts w:ascii="Garamond" w:eastAsia="SimSun" w:hAnsi="Garamond" w:cs="Arial"/>
          <w:b/>
          <w:sz w:val="24"/>
          <w:szCs w:val="24"/>
          <w:lang w:eastAsia="zh-CN"/>
        </w:rPr>
        <w:t>per le scuole delle province di</w:t>
      </w:r>
      <w:r w:rsidR="00851F19">
        <w:rPr>
          <w:rFonts w:ascii="Garamond" w:eastAsia="SimSun" w:hAnsi="Garamond" w:cs="Arial"/>
          <w:b/>
          <w:sz w:val="24"/>
          <w:szCs w:val="24"/>
          <w:lang w:eastAsia="zh-CN"/>
        </w:rPr>
        <w:t xml:space="preserve"> L</w:t>
      </w:r>
      <w:r w:rsidR="00401466">
        <w:rPr>
          <w:rFonts w:ascii="Garamond" w:eastAsia="SimSun" w:hAnsi="Garamond" w:cs="Arial"/>
          <w:b/>
          <w:sz w:val="24"/>
          <w:szCs w:val="24"/>
          <w:lang w:eastAsia="zh-CN"/>
        </w:rPr>
        <w:t>’Aquila e Teramo:</w:t>
      </w:r>
      <w:r w:rsidR="00401466" w:rsidRPr="00401466">
        <w:rPr>
          <w:rFonts w:ascii="Garamond" w:eastAsia="SimSun" w:hAnsi="Garamond" w:cs="Arial"/>
          <w:sz w:val="24"/>
          <w:szCs w:val="24"/>
          <w:lang w:eastAsia="zh-CN"/>
        </w:rPr>
        <w:t xml:space="preserve">: </w:t>
      </w:r>
    </w:p>
    <w:p w:rsidR="00772F2B" w:rsidRPr="00772F2B" w:rsidRDefault="00401466" w:rsidP="00D53420">
      <w:pPr>
        <w:pStyle w:val="Paragrafoelenco"/>
        <w:spacing w:line="276" w:lineRule="auto"/>
        <w:ind w:left="1211" w:firstLine="0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>
        <w:rPr>
          <w:rFonts w:ascii="Garamond" w:eastAsia="SimSun" w:hAnsi="Garamond" w:cs="Arial"/>
          <w:sz w:val="24"/>
          <w:szCs w:val="24"/>
          <w:lang w:eastAsia="zh-CN"/>
        </w:rPr>
        <w:t xml:space="preserve">Mercoledì 2 </w:t>
      </w:r>
      <w:r w:rsidRPr="00401466">
        <w:rPr>
          <w:rFonts w:ascii="Garamond" w:eastAsia="SimSun" w:hAnsi="Garamond" w:cs="Arial"/>
          <w:sz w:val="24"/>
          <w:szCs w:val="24"/>
          <w:lang w:eastAsia="zh-CN"/>
        </w:rPr>
        <w:t>dicembre 2015</w:t>
      </w:r>
      <w:r>
        <w:rPr>
          <w:rFonts w:ascii="Garamond" w:eastAsia="SimSun" w:hAnsi="Garamond" w:cs="Arial"/>
          <w:sz w:val="24"/>
          <w:szCs w:val="24"/>
          <w:lang w:eastAsia="zh-CN"/>
        </w:rPr>
        <w:t xml:space="preserve"> </w:t>
      </w:r>
      <w:r w:rsidRPr="00401466">
        <w:rPr>
          <w:rFonts w:ascii="Garamond" w:eastAsia="SimSun" w:hAnsi="Garamond" w:cs="Arial"/>
          <w:sz w:val="24"/>
          <w:szCs w:val="24"/>
          <w:lang w:eastAsia="zh-CN"/>
        </w:rPr>
        <w:t>dalle ore 10.00 alle ore 12.30, presso l’I</w:t>
      </w:r>
      <w:r>
        <w:rPr>
          <w:rFonts w:ascii="Garamond" w:eastAsia="SimSun" w:hAnsi="Garamond" w:cs="Arial"/>
          <w:sz w:val="24"/>
          <w:szCs w:val="24"/>
          <w:lang w:eastAsia="zh-CN"/>
        </w:rPr>
        <w:t>.T.I.S. “d’Aosta” via dell’Acquasanta, 5 L’AQUILA.</w:t>
      </w:r>
    </w:p>
    <w:p w:rsidR="00772F2B" w:rsidRPr="00772F2B" w:rsidRDefault="00772F2B" w:rsidP="00772F2B">
      <w:pPr>
        <w:spacing w:line="276" w:lineRule="auto"/>
        <w:jc w:val="both"/>
        <w:rPr>
          <w:rFonts w:ascii="Garamond" w:eastAsia="SimSun" w:hAnsi="Garamond" w:cs="Arial"/>
          <w:sz w:val="24"/>
          <w:szCs w:val="24"/>
          <w:lang w:eastAsia="zh-CN"/>
        </w:rPr>
      </w:pPr>
      <w:r w:rsidRPr="00772F2B">
        <w:rPr>
          <w:rFonts w:ascii="Garamond" w:eastAsia="SimSun" w:hAnsi="Garamond" w:cs="Arial"/>
          <w:sz w:val="24"/>
          <w:szCs w:val="24"/>
          <w:lang w:eastAsia="zh-CN"/>
        </w:rPr>
        <w:t>Verranno esaminati i seguenti punti all’ordine del giorno:</w:t>
      </w:r>
    </w:p>
    <w:p w:rsidR="007544E6" w:rsidRDefault="00224CE1" w:rsidP="00BC3244">
      <w:pPr>
        <w:pStyle w:val="Paragrafoelenco"/>
        <w:numPr>
          <w:ilvl w:val="0"/>
          <w:numId w:val="2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Nota MIUR </w:t>
      </w: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n. 11141 del 6 novembre 2015</w:t>
      </w:r>
      <w:r w:rsidR="001405FA">
        <w:rPr>
          <w:rFonts w:ascii="Garamond" w:hAnsi="Garamond"/>
          <w:sz w:val="24"/>
          <w:szCs w:val="24"/>
        </w:rPr>
        <w:t>;</w:t>
      </w:r>
    </w:p>
    <w:p w:rsidR="001405FA" w:rsidRDefault="001405FA" w:rsidP="001405FA">
      <w:pPr>
        <w:pStyle w:val="Paragrafoelenco"/>
        <w:numPr>
          <w:ilvl w:val="0"/>
          <w:numId w:val="2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Proposte per le nuove azioni di accompagnamento alle I. N. 2015;</w:t>
      </w:r>
    </w:p>
    <w:p w:rsidR="001405FA" w:rsidRDefault="001405FA" w:rsidP="001405FA">
      <w:pPr>
        <w:pStyle w:val="Paragrafoelenco"/>
        <w:numPr>
          <w:ilvl w:val="0"/>
          <w:numId w:val="2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Materiali </w:t>
      </w:r>
      <w:r w:rsidR="00E10A18">
        <w:rPr>
          <w:rFonts w:ascii="Garamond" w:hAnsi="Garamond"/>
          <w:sz w:val="24"/>
          <w:szCs w:val="24"/>
        </w:rPr>
        <w:t>del V° Seminario nazionali di Vibo Valentia (29 e 30 settembre 2015)</w:t>
      </w:r>
    </w:p>
    <w:p w:rsidR="00030877" w:rsidRDefault="00030877" w:rsidP="001405FA">
      <w:pPr>
        <w:pStyle w:val="Paragrafoelenco"/>
        <w:numPr>
          <w:ilvl w:val="0"/>
          <w:numId w:val="2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Illustrazione della nuova piattaforma, curata dalla scuola polo I. C. n. 3 di Chieti</w:t>
      </w:r>
    </w:p>
    <w:p w:rsidR="00DF1F8A" w:rsidRPr="00D53420" w:rsidRDefault="00D53420" w:rsidP="00D53420">
      <w:pPr>
        <w:spacing w:line="276" w:lineRule="auto"/>
        <w:ind w:firstLine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allega la scheda di iscrizione.</w:t>
      </w:r>
      <w:bookmarkStart w:id="0" w:name="_GoBack"/>
      <w:bookmarkEnd w:id="0"/>
    </w:p>
    <w:p w:rsidR="00B17289" w:rsidRDefault="00851F19" w:rsidP="00B17289">
      <w:pPr>
        <w:pStyle w:val="Paragrafoelenco"/>
        <w:spacing w:line="276" w:lineRule="auto"/>
        <w:ind w:firstLine="0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F.to </w:t>
      </w:r>
      <w:r w:rsidR="00B17289">
        <w:rPr>
          <w:rFonts w:ascii="Garamond" w:hAnsi="Garamond"/>
          <w:sz w:val="24"/>
          <w:szCs w:val="24"/>
        </w:rPr>
        <w:t>Il Dirigente Tecnico</w:t>
      </w:r>
    </w:p>
    <w:p w:rsidR="00B17289" w:rsidRPr="00BC0519" w:rsidRDefault="00B17289" w:rsidP="00B17289">
      <w:pPr>
        <w:pStyle w:val="Paragrafoelenco"/>
        <w:spacing w:line="276" w:lineRule="auto"/>
        <w:ind w:firstLine="0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Maria Cristina De Nicola</w:t>
      </w:r>
    </w:p>
    <w:sectPr w:rsidR="00B17289" w:rsidRPr="00BC05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2D7" w:rsidRDefault="00AB12D7" w:rsidP="00D608BB">
      <w:r>
        <w:separator/>
      </w:r>
    </w:p>
  </w:endnote>
  <w:endnote w:type="continuationSeparator" w:id="0">
    <w:p w:rsidR="00AB12D7" w:rsidRDefault="00AB12D7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225C1E" w:rsidP="00225C1E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>Dirigente</w:t>
    </w:r>
    <w:r w:rsidR="009C164F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Tecnico </w:t>
    </w: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: M. </w:t>
    </w:r>
    <w:r w:rsidR="009C164F">
      <w:rPr>
        <w:rFonts w:ascii="Times New Roman" w:eastAsia="Times New Roman" w:hAnsi="Times New Roman" w:cs="Times New Roman"/>
        <w:sz w:val="16"/>
        <w:szCs w:val="16"/>
        <w:lang w:eastAsia="it-IT"/>
      </w:rPr>
      <w:t>C. De Nicola</w:t>
    </w:r>
  </w:p>
  <w:p w:rsidR="00D608BB" w:rsidRPr="00D608BB" w:rsidRDefault="00D608BB" w:rsidP="00225C1E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2D7" w:rsidRDefault="00AB12D7" w:rsidP="00D608BB">
      <w:r>
        <w:separator/>
      </w:r>
    </w:p>
  </w:footnote>
  <w:footnote w:type="continuationSeparator" w:id="0">
    <w:p w:rsidR="00AB12D7" w:rsidRDefault="00AB12D7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Pr="009C164F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9C164F">
      <w:rPr>
        <w:noProof/>
        <w:sz w:val="24"/>
        <w:szCs w:val="24"/>
        <w:lang w:eastAsia="it-IT"/>
      </w:rPr>
      <w:drawing>
        <wp:inline distT="0" distB="0" distL="0" distR="0" wp14:anchorId="1730AEEC" wp14:editId="41B35692">
          <wp:extent cx="266700" cy="2381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78" cy="2404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9C164F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9C164F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Pr="009C164F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9C164F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9C164F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9C164F"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9C164F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051"/>
    <w:multiLevelType w:val="hybridMultilevel"/>
    <w:tmpl w:val="9C6E96E2"/>
    <w:lvl w:ilvl="0" w:tplc="FD381406">
      <w:start w:val="4"/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B0C5BCE"/>
    <w:multiLevelType w:val="hybridMultilevel"/>
    <w:tmpl w:val="CF9C10BA"/>
    <w:lvl w:ilvl="0" w:tplc="01603662">
      <w:numFmt w:val="bullet"/>
      <w:lvlText w:val="-"/>
      <w:lvlJc w:val="left"/>
      <w:pPr>
        <w:ind w:left="1211" w:hanging="360"/>
      </w:pPr>
      <w:rPr>
        <w:rFonts w:ascii="Garamond" w:eastAsia="SimSu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92F53F8"/>
    <w:multiLevelType w:val="hybridMultilevel"/>
    <w:tmpl w:val="BD5CE820"/>
    <w:lvl w:ilvl="0" w:tplc="C14899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E72A8B"/>
    <w:multiLevelType w:val="hybridMultilevel"/>
    <w:tmpl w:val="C5B076E2"/>
    <w:lvl w:ilvl="0" w:tplc="6FD48466">
      <w:numFmt w:val="bullet"/>
      <w:lvlText w:val="-"/>
      <w:lvlJc w:val="left"/>
      <w:pPr>
        <w:ind w:left="1211" w:hanging="360"/>
      </w:pPr>
      <w:rPr>
        <w:rFonts w:ascii="Garamond" w:eastAsia="SimSu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0877"/>
    <w:rsid w:val="0003719D"/>
    <w:rsid w:val="00045D70"/>
    <w:rsid w:val="00063801"/>
    <w:rsid w:val="00065E7A"/>
    <w:rsid w:val="00075023"/>
    <w:rsid w:val="00081049"/>
    <w:rsid w:val="00081E63"/>
    <w:rsid w:val="00084E74"/>
    <w:rsid w:val="00091AC8"/>
    <w:rsid w:val="00096E48"/>
    <w:rsid w:val="000A4968"/>
    <w:rsid w:val="000C31BB"/>
    <w:rsid w:val="000D06A2"/>
    <w:rsid w:val="000F1100"/>
    <w:rsid w:val="000F1BE3"/>
    <w:rsid w:val="000F512B"/>
    <w:rsid w:val="001009F9"/>
    <w:rsid w:val="00101C92"/>
    <w:rsid w:val="0010345B"/>
    <w:rsid w:val="001055F5"/>
    <w:rsid w:val="00121581"/>
    <w:rsid w:val="0013228B"/>
    <w:rsid w:val="001405FA"/>
    <w:rsid w:val="00142A41"/>
    <w:rsid w:val="00142F1B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4CE1"/>
    <w:rsid w:val="002255A5"/>
    <w:rsid w:val="00225C1E"/>
    <w:rsid w:val="00231DB1"/>
    <w:rsid w:val="002359FE"/>
    <w:rsid w:val="002454D4"/>
    <w:rsid w:val="00256301"/>
    <w:rsid w:val="002629A1"/>
    <w:rsid w:val="002943E2"/>
    <w:rsid w:val="00296031"/>
    <w:rsid w:val="002A3C51"/>
    <w:rsid w:val="002B03DF"/>
    <w:rsid w:val="002B624C"/>
    <w:rsid w:val="002D06EF"/>
    <w:rsid w:val="002E4900"/>
    <w:rsid w:val="002E7A91"/>
    <w:rsid w:val="00300165"/>
    <w:rsid w:val="00310853"/>
    <w:rsid w:val="00323324"/>
    <w:rsid w:val="003312DB"/>
    <w:rsid w:val="00333D0D"/>
    <w:rsid w:val="003350AD"/>
    <w:rsid w:val="0034636F"/>
    <w:rsid w:val="00356531"/>
    <w:rsid w:val="00357612"/>
    <w:rsid w:val="00377CE7"/>
    <w:rsid w:val="00377EE2"/>
    <w:rsid w:val="00381618"/>
    <w:rsid w:val="00396689"/>
    <w:rsid w:val="003A1122"/>
    <w:rsid w:val="003A1BA6"/>
    <w:rsid w:val="003A30C5"/>
    <w:rsid w:val="003A3FA1"/>
    <w:rsid w:val="003B296F"/>
    <w:rsid w:val="003B4E36"/>
    <w:rsid w:val="003B57DD"/>
    <w:rsid w:val="003C14D3"/>
    <w:rsid w:val="003E22C8"/>
    <w:rsid w:val="003E429F"/>
    <w:rsid w:val="00400CDB"/>
    <w:rsid w:val="00400CDC"/>
    <w:rsid w:val="00401466"/>
    <w:rsid w:val="00412B2E"/>
    <w:rsid w:val="00434EA5"/>
    <w:rsid w:val="0044070B"/>
    <w:rsid w:val="0044094D"/>
    <w:rsid w:val="004446ED"/>
    <w:rsid w:val="004469CF"/>
    <w:rsid w:val="00451466"/>
    <w:rsid w:val="00455B19"/>
    <w:rsid w:val="004669C6"/>
    <w:rsid w:val="0047737B"/>
    <w:rsid w:val="004776B9"/>
    <w:rsid w:val="00482985"/>
    <w:rsid w:val="00484259"/>
    <w:rsid w:val="0048502E"/>
    <w:rsid w:val="00487745"/>
    <w:rsid w:val="004A39CB"/>
    <w:rsid w:val="004A4B35"/>
    <w:rsid w:val="004A5230"/>
    <w:rsid w:val="004B0F42"/>
    <w:rsid w:val="004D5992"/>
    <w:rsid w:val="004E6A71"/>
    <w:rsid w:val="00500434"/>
    <w:rsid w:val="005022DA"/>
    <w:rsid w:val="00511A50"/>
    <w:rsid w:val="005123B8"/>
    <w:rsid w:val="005177D2"/>
    <w:rsid w:val="005215A6"/>
    <w:rsid w:val="00523F76"/>
    <w:rsid w:val="00531875"/>
    <w:rsid w:val="00534484"/>
    <w:rsid w:val="0053530E"/>
    <w:rsid w:val="00552F84"/>
    <w:rsid w:val="00553BF5"/>
    <w:rsid w:val="00554592"/>
    <w:rsid w:val="00555FF0"/>
    <w:rsid w:val="005703C4"/>
    <w:rsid w:val="00572F8D"/>
    <w:rsid w:val="00583CF3"/>
    <w:rsid w:val="005845F7"/>
    <w:rsid w:val="00592F4C"/>
    <w:rsid w:val="00597828"/>
    <w:rsid w:val="005A3829"/>
    <w:rsid w:val="005B47A6"/>
    <w:rsid w:val="005B57ED"/>
    <w:rsid w:val="005B7CFC"/>
    <w:rsid w:val="005C7E18"/>
    <w:rsid w:val="005D459D"/>
    <w:rsid w:val="005F1969"/>
    <w:rsid w:val="005F3944"/>
    <w:rsid w:val="005F3F01"/>
    <w:rsid w:val="005F62F1"/>
    <w:rsid w:val="006036DF"/>
    <w:rsid w:val="00617DB2"/>
    <w:rsid w:val="006224BA"/>
    <w:rsid w:val="00625E9B"/>
    <w:rsid w:val="006307F0"/>
    <w:rsid w:val="00642F5B"/>
    <w:rsid w:val="006474A4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B5964"/>
    <w:rsid w:val="006D2DA7"/>
    <w:rsid w:val="006F3275"/>
    <w:rsid w:val="007019C7"/>
    <w:rsid w:val="00702793"/>
    <w:rsid w:val="0070313D"/>
    <w:rsid w:val="00703DA5"/>
    <w:rsid w:val="00704A22"/>
    <w:rsid w:val="00704E74"/>
    <w:rsid w:val="00711CBD"/>
    <w:rsid w:val="00716EE2"/>
    <w:rsid w:val="00721A8C"/>
    <w:rsid w:val="00731456"/>
    <w:rsid w:val="00737AA9"/>
    <w:rsid w:val="00743D9F"/>
    <w:rsid w:val="007544E6"/>
    <w:rsid w:val="0075657D"/>
    <w:rsid w:val="007612AD"/>
    <w:rsid w:val="007674C6"/>
    <w:rsid w:val="0077245E"/>
    <w:rsid w:val="00772F2B"/>
    <w:rsid w:val="007776A7"/>
    <w:rsid w:val="007812E1"/>
    <w:rsid w:val="00787AC8"/>
    <w:rsid w:val="007A063C"/>
    <w:rsid w:val="007A07EB"/>
    <w:rsid w:val="007A0F75"/>
    <w:rsid w:val="007A48D4"/>
    <w:rsid w:val="007A5678"/>
    <w:rsid w:val="007B0A44"/>
    <w:rsid w:val="007B0CFD"/>
    <w:rsid w:val="007B4579"/>
    <w:rsid w:val="007C0307"/>
    <w:rsid w:val="007C3310"/>
    <w:rsid w:val="007C5013"/>
    <w:rsid w:val="007D01D3"/>
    <w:rsid w:val="007D7EFE"/>
    <w:rsid w:val="007F647B"/>
    <w:rsid w:val="00800759"/>
    <w:rsid w:val="00802D53"/>
    <w:rsid w:val="00804BD2"/>
    <w:rsid w:val="008120C5"/>
    <w:rsid w:val="00813C28"/>
    <w:rsid w:val="00816518"/>
    <w:rsid w:val="00817079"/>
    <w:rsid w:val="00821FEC"/>
    <w:rsid w:val="00822F0C"/>
    <w:rsid w:val="008277D2"/>
    <w:rsid w:val="008334E0"/>
    <w:rsid w:val="0084366B"/>
    <w:rsid w:val="00847E6C"/>
    <w:rsid w:val="00851F19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7EB1"/>
    <w:rsid w:val="008A0858"/>
    <w:rsid w:val="008A292D"/>
    <w:rsid w:val="008B64C6"/>
    <w:rsid w:val="008C1665"/>
    <w:rsid w:val="008C50F6"/>
    <w:rsid w:val="008C70B7"/>
    <w:rsid w:val="008D1CDA"/>
    <w:rsid w:val="008D6EDC"/>
    <w:rsid w:val="008E24B5"/>
    <w:rsid w:val="008E6AFC"/>
    <w:rsid w:val="008F2E8E"/>
    <w:rsid w:val="0091269D"/>
    <w:rsid w:val="00922A8D"/>
    <w:rsid w:val="00932DF5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B3A30"/>
    <w:rsid w:val="009C164F"/>
    <w:rsid w:val="009E77A2"/>
    <w:rsid w:val="009F3AFB"/>
    <w:rsid w:val="009F6492"/>
    <w:rsid w:val="00A0657A"/>
    <w:rsid w:val="00A14FF8"/>
    <w:rsid w:val="00A21574"/>
    <w:rsid w:val="00A356D1"/>
    <w:rsid w:val="00A54EFF"/>
    <w:rsid w:val="00A56E3C"/>
    <w:rsid w:val="00A62540"/>
    <w:rsid w:val="00A66E04"/>
    <w:rsid w:val="00A95F18"/>
    <w:rsid w:val="00AA1FD4"/>
    <w:rsid w:val="00AB0449"/>
    <w:rsid w:val="00AB12D7"/>
    <w:rsid w:val="00AC4617"/>
    <w:rsid w:val="00AC68DE"/>
    <w:rsid w:val="00AD2140"/>
    <w:rsid w:val="00AE095D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17289"/>
    <w:rsid w:val="00B315DB"/>
    <w:rsid w:val="00B32BC8"/>
    <w:rsid w:val="00B34F1B"/>
    <w:rsid w:val="00B43640"/>
    <w:rsid w:val="00B60AEE"/>
    <w:rsid w:val="00B618A5"/>
    <w:rsid w:val="00B65EFC"/>
    <w:rsid w:val="00B81B35"/>
    <w:rsid w:val="00B85752"/>
    <w:rsid w:val="00B9412D"/>
    <w:rsid w:val="00B9689F"/>
    <w:rsid w:val="00B9713A"/>
    <w:rsid w:val="00BB1492"/>
    <w:rsid w:val="00BB1582"/>
    <w:rsid w:val="00BB1607"/>
    <w:rsid w:val="00BB3E57"/>
    <w:rsid w:val="00BC0519"/>
    <w:rsid w:val="00BC3244"/>
    <w:rsid w:val="00BC4FD2"/>
    <w:rsid w:val="00BC5185"/>
    <w:rsid w:val="00BC61E4"/>
    <w:rsid w:val="00BD00B4"/>
    <w:rsid w:val="00BD06D7"/>
    <w:rsid w:val="00BD1365"/>
    <w:rsid w:val="00BE2CDA"/>
    <w:rsid w:val="00BE7818"/>
    <w:rsid w:val="00C16262"/>
    <w:rsid w:val="00C20CDE"/>
    <w:rsid w:val="00C21174"/>
    <w:rsid w:val="00C2233D"/>
    <w:rsid w:val="00C22F62"/>
    <w:rsid w:val="00C24166"/>
    <w:rsid w:val="00C31D83"/>
    <w:rsid w:val="00C3720F"/>
    <w:rsid w:val="00C4014F"/>
    <w:rsid w:val="00C41B0B"/>
    <w:rsid w:val="00C500B2"/>
    <w:rsid w:val="00C50C0F"/>
    <w:rsid w:val="00C55AF8"/>
    <w:rsid w:val="00C66E51"/>
    <w:rsid w:val="00C701CA"/>
    <w:rsid w:val="00C7223F"/>
    <w:rsid w:val="00C83898"/>
    <w:rsid w:val="00CA7BA2"/>
    <w:rsid w:val="00CC13DA"/>
    <w:rsid w:val="00CC2F0D"/>
    <w:rsid w:val="00CD5668"/>
    <w:rsid w:val="00CD7FFC"/>
    <w:rsid w:val="00CF010B"/>
    <w:rsid w:val="00CF26DA"/>
    <w:rsid w:val="00D0197D"/>
    <w:rsid w:val="00D025D3"/>
    <w:rsid w:val="00D107A6"/>
    <w:rsid w:val="00D13287"/>
    <w:rsid w:val="00D37A6B"/>
    <w:rsid w:val="00D53420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B3F23"/>
    <w:rsid w:val="00DC00C5"/>
    <w:rsid w:val="00DC3C7D"/>
    <w:rsid w:val="00DE50D3"/>
    <w:rsid w:val="00DF170C"/>
    <w:rsid w:val="00DF1A1A"/>
    <w:rsid w:val="00DF1F8A"/>
    <w:rsid w:val="00DF3D25"/>
    <w:rsid w:val="00E10A18"/>
    <w:rsid w:val="00E13C69"/>
    <w:rsid w:val="00E35175"/>
    <w:rsid w:val="00E46F37"/>
    <w:rsid w:val="00E47661"/>
    <w:rsid w:val="00E530FE"/>
    <w:rsid w:val="00E6680C"/>
    <w:rsid w:val="00E73283"/>
    <w:rsid w:val="00E750AB"/>
    <w:rsid w:val="00E829D5"/>
    <w:rsid w:val="00E850AE"/>
    <w:rsid w:val="00E85F47"/>
    <w:rsid w:val="00E87252"/>
    <w:rsid w:val="00EA626B"/>
    <w:rsid w:val="00EA6B7C"/>
    <w:rsid w:val="00EB59F2"/>
    <w:rsid w:val="00EC0CE7"/>
    <w:rsid w:val="00EC2228"/>
    <w:rsid w:val="00ED4DB6"/>
    <w:rsid w:val="00ED7EAE"/>
    <w:rsid w:val="00EF031F"/>
    <w:rsid w:val="00F14542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46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7</cp:revision>
  <cp:lastPrinted>2015-11-09T14:58:00Z</cp:lastPrinted>
  <dcterms:created xsi:type="dcterms:W3CDTF">2015-11-20T08:13:00Z</dcterms:created>
  <dcterms:modified xsi:type="dcterms:W3CDTF">2015-11-20T11:15:00Z</dcterms:modified>
</cp:coreProperties>
</file>